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7D" w:rsidRDefault="008A0B7D" w:rsidP="008A0B7D">
      <w:pPr>
        <w:spacing w:after="0"/>
        <w:ind w:left="720"/>
        <w:rPr>
          <w:b/>
          <w:bCs/>
        </w:rPr>
      </w:pPr>
      <w:r>
        <w:rPr>
          <w:b/>
          <w:bCs/>
        </w:rPr>
        <w:t>Postmenopausal Osteoporosis</w:t>
      </w:r>
    </w:p>
    <w:p w:rsidR="008A0B7D" w:rsidRDefault="008A0B7D" w:rsidP="008A0B7D">
      <w:pPr>
        <w:spacing w:after="0"/>
        <w:ind w:left="720"/>
        <w:rPr>
          <w:b/>
          <w:bCs/>
        </w:rPr>
      </w:pPr>
      <w:r>
        <w:rPr>
          <w:b/>
          <w:bCs/>
        </w:rPr>
        <w:t xml:space="preserve">Lauren Goeser, </w:t>
      </w:r>
      <w:proofErr w:type="spellStart"/>
      <w:r>
        <w:rPr>
          <w:b/>
          <w:bCs/>
        </w:rPr>
        <w:t>PharmD</w:t>
      </w:r>
      <w:proofErr w:type="spellEnd"/>
      <w:r>
        <w:rPr>
          <w:b/>
          <w:bCs/>
        </w:rPr>
        <w:t xml:space="preserve">, </w:t>
      </w:r>
      <w:hyperlink r:id="rId5" w:history="1">
        <w:r>
          <w:rPr>
            <w:rStyle w:val="Hyperlink"/>
            <w:b/>
            <w:bCs/>
          </w:rPr>
          <w:t>lgoeser@iuhealth.org</w:t>
        </w:r>
      </w:hyperlink>
    </w:p>
    <w:p w:rsidR="008A0B7D" w:rsidRDefault="008A0B7D" w:rsidP="008A0B7D">
      <w:pPr>
        <w:spacing w:after="0"/>
        <w:ind w:left="720"/>
        <w:rPr>
          <w:b/>
          <w:bCs/>
        </w:rPr>
      </w:pPr>
      <w:r>
        <w:rPr>
          <w:b/>
          <w:bCs/>
        </w:rPr>
        <w:t>January 19, 2022</w:t>
      </w:r>
    </w:p>
    <w:p w:rsidR="008A0B7D" w:rsidRDefault="008A0B7D" w:rsidP="008A0B7D">
      <w:pPr>
        <w:ind w:left="720"/>
        <w:rPr>
          <w:b/>
          <w:bCs/>
        </w:rPr>
      </w:pPr>
      <w:r>
        <w:rPr>
          <w:b/>
          <w:bCs/>
        </w:rPr>
        <w:t>References</w:t>
      </w:r>
      <w:bookmarkStart w:id="0" w:name="_GoBack"/>
      <w:bookmarkEnd w:id="0"/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Black DM, Schwartz AV, </w:t>
      </w:r>
      <w:proofErr w:type="spellStart"/>
      <w:r>
        <w:t>Ensrud</w:t>
      </w:r>
      <w:proofErr w:type="spellEnd"/>
      <w:r>
        <w:t xml:space="preserve"> KE, et al; FLEX Research Group. Effects of continuing or stopping alendronate after 5 years of treatment: the Fracture Intervention Trial long-term Extension (FLEX): a randomized trial. JAMA 2006</w:t>
      </w:r>
      <w:proofErr w:type="gramStart"/>
      <w:r>
        <w:t>;296:2927</w:t>
      </w:r>
      <w:proofErr w:type="gramEnd"/>
      <w:r>
        <w:t>-2938.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Calcitonin. Lexi-Drugs. </w:t>
      </w:r>
      <w:proofErr w:type="spellStart"/>
      <w:r>
        <w:t>Lexicomp</w:t>
      </w:r>
      <w:proofErr w:type="spellEnd"/>
      <w:r>
        <w:t xml:space="preserve">. Wolters Kluwer Health, Inc. </w:t>
      </w:r>
      <w:proofErr w:type="spellStart"/>
      <w:r>
        <w:t>Riverwoods</w:t>
      </w:r>
      <w:proofErr w:type="spellEnd"/>
      <w:r>
        <w:t xml:space="preserve">, IL. Available at: </w:t>
      </w:r>
      <w:hyperlink r:id="rId6" w:history="1">
        <w:r>
          <w:rPr>
            <w:rStyle w:val="Hyperlink"/>
          </w:rPr>
          <w:t>http://online.lexi.com</w:t>
        </w:r>
      </w:hyperlink>
      <w:r>
        <w:t>. Accessed November 11,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Camacho PM, </w:t>
      </w:r>
      <w:proofErr w:type="spellStart"/>
      <w:r>
        <w:t>Petak</w:t>
      </w:r>
      <w:proofErr w:type="spellEnd"/>
      <w:r>
        <w:t xml:space="preserve"> SM, Binkley N, et al. American Association of Clinical Endocrinologists/American College of Endocrinology Clinical Practice Guidelines for the Diagnosis and Treatment of Postmenopausal Osteoporosis. </w:t>
      </w:r>
      <w:proofErr w:type="spellStart"/>
      <w:r>
        <w:rPr>
          <w:i/>
          <w:iCs/>
        </w:rPr>
        <w:t>Endocr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Pract</w:t>
      </w:r>
      <w:proofErr w:type="spellEnd"/>
      <w:r>
        <w:rPr>
          <w:i/>
          <w:iCs/>
        </w:rPr>
        <w:t xml:space="preserve"> </w:t>
      </w:r>
      <w:r>
        <w:t>2020</w:t>
      </w:r>
      <w:proofErr w:type="gramStart"/>
      <w:r>
        <w:t>;26:564</w:t>
      </w:r>
      <w:proofErr w:type="gramEnd"/>
      <w:r>
        <w:t>-570.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Cauley</w:t>
      </w:r>
      <w:proofErr w:type="spellEnd"/>
      <w:r>
        <w:t xml:space="preserve"> JA, Robbins J, Chen Z, et al; Women’s Health Initiative Investigators. Effects of estrogen plus progestin on risk of fracture and bone mineral density: the Women’s Health Initiative randomized trial. JAMA 2003</w:t>
      </w:r>
      <w:proofErr w:type="gramStart"/>
      <w:r>
        <w:t>;290:1729</w:t>
      </w:r>
      <w:proofErr w:type="gramEnd"/>
      <w:r>
        <w:t>-1738.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Chlebowski</w:t>
      </w:r>
      <w:proofErr w:type="spellEnd"/>
      <w:r>
        <w:t xml:space="preserve"> RT, Hendrix SL, Langer RD, et al; WHI Investigators. Influence of estrogen plus progestin on breast cancer and mammography in healthy postmenopausal women: the Women’s Health Initiative Randomized Trial. JAMA 2003</w:t>
      </w:r>
      <w:proofErr w:type="gramStart"/>
      <w:r>
        <w:t>;289:3243</w:t>
      </w:r>
      <w:proofErr w:type="gramEnd"/>
      <w:r>
        <w:t xml:space="preserve">-3253. 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Cosman</w:t>
      </w:r>
      <w:proofErr w:type="spellEnd"/>
      <w:r>
        <w:t xml:space="preserve"> F, Crittenden DB, Adachi JD, et al. </w:t>
      </w:r>
      <w:proofErr w:type="spellStart"/>
      <w:r>
        <w:t>Romosozumab</w:t>
      </w:r>
      <w:proofErr w:type="spellEnd"/>
      <w:r>
        <w:t xml:space="preserve"> treatment in postmenopausal women with osteoporosis. N </w:t>
      </w:r>
      <w:proofErr w:type="spellStart"/>
      <w:r>
        <w:t>Engl</w:t>
      </w:r>
      <w:proofErr w:type="spellEnd"/>
      <w:r>
        <w:t xml:space="preserve"> J Med 2016; 375:1532-1543.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Cummings SR, Eckert S, Krueger KA, et al. The effect of </w:t>
      </w:r>
      <w:proofErr w:type="spellStart"/>
      <w:r>
        <w:t>raloxifene</w:t>
      </w:r>
      <w:proofErr w:type="spellEnd"/>
      <w:r>
        <w:t xml:space="preserve"> on risk of breast cancer in postmenopausal women: results from the MORE randomized trial. Multiple Outcomes of </w:t>
      </w:r>
      <w:proofErr w:type="spellStart"/>
      <w:r>
        <w:t>Raloxifene</w:t>
      </w:r>
      <w:proofErr w:type="spellEnd"/>
      <w:r>
        <w:t xml:space="preserve"> Evaluation. JAMA 1999</w:t>
      </w:r>
      <w:proofErr w:type="gramStart"/>
      <w:r>
        <w:t>;281:2189</w:t>
      </w:r>
      <w:proofErr w:type="gramEnd"/>
      <w:r>
        <w:t>-2197.</w:t>
      </w:r>
    </w:p>
    <w:p w:rsidR="008A0B7D" w:rsidRDefault="008A0B7D" w:rsidP="008A0B7D">
      <w:pPr>
        <w:numPr>
          <w:ilvl w:val="0"/>
          <w:numId w:val="1"/>
        </w:numPr>
      </w:pPr>
      <w:r>
        <w:t xml:space="preserve">Cummings SR, San Martin J, McClung MR, et al; for the FREEDOM Trial. </w:t>
      </w:r>
      <w:proofErr w:type="spellStart"/>
      <w:r>
        <w:t>Denosumab</w:t>
      </w:r>
      <w:proofErr w:type="spellEnd"/>
      <w:r>
        <w:t xml:space="preserve"> for prevention of fractures in postmenopausal women with osteoporosis. N </w:t>
      </w:r>
      <w:proofErr w:type="spellStart"/>
      <w:r>
        <w:t>Engl</w:t>
      </w:r>
      <w:proofErr w:type="spellEnd"/>
      <w:r>
        <w:t xml:space="preserve"> J Med 2009</w:t>
      </w:r>
      <w:proofErr w:type="gramStart"/>
      <w:r>
        <w:t>;361:756</w:t>
      </w:r>
      <w:proofErr w:type="gramEnd"/>
      <w:r>
        <w:t>-765.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Delmas</w:t>
      </w:r>
      <w:proofErr w:type="spellEnd"/>
      <w:r>
        <w:t xml:space="preserve"> PD, </w:t>
      </w:r>
      <w:proofErr w:type="spellStart"/>
      <w:r>
        <w:t>Bjarnason</w:t>
      </w:r>
      <w:proofErr w:type="spellEnd"/>
      <w:r>
        <w:t xml:space="preserve"> NH, </w:t>
      </w:r>
      <w:proofErr w:type="spellStart"/>
      <w:r>
        <w:t>Mitlak</w:t>
      </w:r>
      <w:proofErr w:type="spellEnd"/>
      <w:r>
        <w:t xml:space="preserve"> BH, et al. Effects of </w:t>
      </w:r>
      <w:proofErr w:type="spellStart"/>
      <w:r>
        <w:t>raloxifene</w:t>
      </w:r>
      <w:proofErr w:type="spellEnd"/>
      <w:r>
        <w:t xml:space="preserve"> on bone mineral density, serum cholesterol concentrations, and uterine endometrium in postmenopausal women. N </w:t>
      </w:r>
      <w:proofErr w:type="spellStart"/>
      <w:r>
        <w:t>Engl</w:t>
      </w:r>
      <w:proofErr w:type="spellEnd"/>
      <w:r>
        <w:t xml:space="preserve"> J Med 1997</w:t>
      </w:r>
      <w:proofErr w:type="gramStart"/>
      <w:r>
        <w:t>;337:1641</w:t>
      </w:r>
      <w:proofErr w:type="gramEnd"/>
      <w:r>
        <w:t>- 1647.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Denosumab</w:t>
      </w:r>
      <w:proofErr w:type="spellEnd"/>
      <w:r>
        <w:t xml:space="preserve">. Lexi-Drugs. </w:t>
      </w:r>
      <w:proofErr w:type="spellStart"/>
      <w:r>
        <w:t>Lexicomp</w:t>
      </w:r>
      <w:proofErr w:type="spellEnd"/>
      <w:r>
        <w:t xml:space="preserve">. Wolters Kluwer Health, Inc. </w:t>
      </w:r>
      <w:proofErr w:type="spellStart"/>
      <w:r>
        <w:t>Riverwoods</w:t>
      </w:r>
      <w:proofErr w:type="spellEnd"/>
      <w:r>
        <w:t xml:space="preserve">, IL. Available at: </w:t>
      </w:r>
      <w:hyperlink r:id="rId7" w:history="1">
        <w:r>
          <w:rPr>
            <w:rStyle w:val="Hyperlink"/>
          </w:rPr>
          <w:t>http://online.lexi.com</w:t>
        </w:r>
      </w:hyperlink>
      <w:r>
        <w:t>. Accessed November 13,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>Effects of hormone therapy on bone mineral density: results from the Postmenopausal Estrogen/Progestin Interventions (PEPI) trial. The Writing Group for the PEPI. JAMA 1996</w:t>
      </w:r>
      <w:proofErr w:type="gramStart"/>
      <w:r>
        <w:t>;276:1389</w:t>
      </w:r>
      <w:proofErr w:type="gramEnd"/>
      <w:r>
        <w:t>-1396.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Estrogens (Conjugated/Equine) and </w:t>
      </w:r>
      <w:proofErr w:type="spellStart"/>
      <w:r>
        <w:t>Bazedoxifene</w:t>
      </w:r>
      <w:proofErr w:type="spellEnd"/>
      <w:r>
        <w:t xml:space="preserve">. Lexi-Drugs. </w:t>
      </w:r>
      <w:proofErr w:type="spellStart"/>
      <w:r>
        <w:t>Lexicomp</w:t>
      </w:r>
      <w:proofErr w:type="spellEnd"/>
      <w:r>
        <w:t xml:space="preserve">. Wolters Kluwer Health, Inc. </w:t>
      </w:r>
      <w:proofErr w:type="spellStart"/>
      <w:r>
        <w:t>Riverwoods</w:t>
      </w:r>
      <w:proofErr w:type="spellEnd"/>
      <w:r>
        <w:t xml:space="preserve">, IL. Available at: </w:t>
      </w:r>
      <w:hyperlink r:id="rId8" w:history="1">
        <w:r>
          <w:rPr>
            <w:rStyle w:val="Hyperlink"/>
          </w:rPr>
          <w:t>http://online.lexi.com</w:t>
        </w:r>
      </w:hyperlink>
      <w:r>
        <w:t>. Accessed November 13,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lastRenderedPageBreak/>
        <w:t>Ettinger</w:t>
      </w:r>
      <w:proofErr w:type="spellEnd"/>
      <w:r>
        <w:t xml:space="preserve"> B, Black DM, </w:t>
      </w:r>
      <w:proofErr w:type="spellStart"/>
      <w:r>
        <w:t>Mitlack</w:t>
      </w:r>
      <w:proofErr w:type="spellEnd"/>
      <w:r>
        <w:t xml:space="preserve"> BH, et al. Reduction of vertebral fracture risk in postmenopausal women with osteoporosis treated with </w:t>
      </w:r>
      <w:proofErr w:type="spellStart"/>
      <w:r>
        <w:t>raloxifene</w:t>
      </w:r>
      <w:proofErr w:type="spellEnd"/>
      <w:r>
        <w:t xml:space="preserve">: results from a 3-year randomized clinical trial. Multiple Outcomes of </w:t>
      </w:r>
      <w:proofErr w:type="spellStart"/>
      <w:r>
        <w:t>Raloxifene</w:t>
      </w:r>
      <w:proofErr w:type="spellEnd"/>
      <w:r>
        <w:t xml:space="preserve"> Evaluation (MORE) Investigators. JAMA 1999</w:t>
      </w:r>
      <w:proofErr w:type="gramStart"/>
      <w:r>
        <w:t>;282:637</w:t>
      </w:r>
      <w:proofErr w:type="gramEnd"/>
      <w:r>
        <w:t>-645.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>Fig. 1. Osteoclast and osteoblast from “</w:t>
      </w:r>
      <w:proofErr w:type="spellStart"/>
      <w:r>
        <w:t>Medizzy</w:t>
      </w:r>
      <w:proofErr w:type="spellEnd"/>
      <w:r>
        <w:t>,” medizzy.com/feed/756698. Accessed 14 December. 2021Kanis JA, Melton LF 3</w:t>
      </w:r>
      <w:r>
        <w:rPr>
          <w:vertAlign w:val="superscript"/>
        </w:rPr>
        <w:t>rd</w:t>
      </w:r>
      <w:r>
        <w:t xml:space="preserve">, Christiansen C, Johnston CC, </w:t>
      </w:r>
      <w:proofErr w:type="spellStart"/>
      <w:r>
        <w:t>Khaltaev</w:t>
      </w:r>
      <w:proofErr w:type="spellEnd"/>
      <w:r>
        <w:t xml:space="preserve"> N. The Diagnosis of osteoporosis. </w:t>
      </w:r>
      <w:r>
        <w:rPr>
          <w:i/>
          <w:iCs/>
        </w:rPr>
        <w:t xml:space="preserve">J Bone Miner Res </w:t>
      </w:r>
      <w:r>
        <w:t>1994</w:t>
      </w:r>
      <w:proofErr w:type="gramStart"/>
      <w:r>
        <w:t>;9:1137</w:t>
      </w:r>
      <w:proofErr w:type="gramEnd"/>
      <w:r>
        <w:t>-1141.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>Fig. 2. DEXA Body Scan from “</w:t>
      </w:r>
      <w:proofErr w:type="spellStart"/>
      <w:r>
        <w:t>Crossfit</w:t>
      </w:r>
      <w:proofErr w:type="spellEnd"/>
      <w:r>
        <w:t xml:space="preserve"> </w:t>
      </w:r>
      <w:proofErr w:type="spellStart"/>
      <w:r>
        <w:t>Invictus</w:t>
      </w:r>
      <w:proofErr w:type="spellEnd"/>
      <w:r>
        <w:t>,” crossfitinvictus.com/fitness/</w:t>
      </w:r>
      <w:proofErr w:type="spellStart"/>
      <w:r>
        <w:t>sp</w:t>
      </w:r>
      <w:proofErr w:type="spellEnd"/>
      <w:r>
        <w:t>/</w:t>
      </w:r>
      <w:proofErr w:type="spellStart"/>
      <w:r>
        <w:t>Invictus</w:t>
      </w:r>
      <w:proofErr w:type="spellEnd"/>
      <w:r>
        <w:t>-nutrition. Accessed 14 December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Fig. 3. The role of RANK/RANKL/OPG pathway in bone loss from: </w:t>
      </w:r>
      <w:proofErr w:type="spellStart"/>
      <w:r>
        <w:t>Healthplexus</w:t>
      </w:r>
      <w:proofErr w:type="spellEnd"/>
      <w:r>
        <w:t>. Accessed 14 December 2021. Amgen Canada Inc. CC.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Manson JE, Hsia J, Johnson KC, et al; Women’s Health Initiative Investigators. Estrogen plus progestin and the risk of coronary heart disease. N </w:t>
      </w:r>
      <w:proofErr w:type="spellStart"/>
      <w:r>
        <w:t>Engl</w:t>
      </w:r>
      <w:proofErr w:type="spellEnd"/>
      <w:r>
        <w:t xml:space="preserve"> J Med 2003</w:t>
      </w:r>
      <w:proofErr w:type="gramStart"/>
      <w:r>
        <w:t>;349:523</w:t>
      </w:r>
      <w:proofErr w:type="gramEnd"/>
      <w:r>
        <w:t>-534.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McClung M, </w:t>
      </w:r>
      <w:proofErr w:type="spellStart"/>
      <w:r>
        <w:t>Clemmesen</w:t>
      </w:r>
      <w:proofErr w:type="spellEnd"/>
      <w:r>
        <w:t xml:space="preserve"> B, </w:t>
      </w:r>
      <w:proofErr w:type="spellStart"/>
      <w:r>
        <w:t>Daifotis</w:t>
      </w:r>
      <w:proofErr w:type="spellEnd"/>
      <w:r>
        <w:t xml:space="preserve"> A, et al. Alendronate prevents postmenopausal bone loss in women without osteoporosis. A </w:t>
      </w:r>
      <w:proofErr w:type="spellStart"/>
      <w:r>
        <w:t>doubleblind</w:t>
      </w:r>
      <w:proofErr w:type="spellEnd"/>
      <w:r>
        <w:t>, randomized, controlled trial. Alendronate Osteoporosis Prevention Study Group. Ann Intern Med 1998</w:t>
      </w:r>
      <w:proofErr w:type="gramStart"/>
      <w:r>
        <w:t>;128:253</w:t>
      </w:r>
      <w:proofErr w:type="gramEnd"/>
      <w:r>
        <w:t>-261.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NAMS Position Statement. Management of osteoporosis in postmenopausal women: the 2021 position statement of The North American Menopause Society. Menopause: </w:t>
      </w:r>
      <w:r>
        <w:rPr>
          <w:i/>
          <w:iCs/>
        </w:rPr>
        <w:t xml:space="preserve">The Journal of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North American Menopause Society</w:t>
      </w:r>
      <w:r>
        <w:t>. Vol. 28, No. 9, pp. 973-997. DOI: 10.1097/GME.00000000001831.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Raloxifene</w:t>
      </w:r>
      <w:proofErr w:type="spellEnd"/>
      <w:r>
        <w:t xml:space="preserve">. Lexi-Drugs. </w:t>
      </w:r>
      <w:proofErr w:type="spellStart"/>
      <w:r>
        <w:t>Lexicomp</w:t>
      </w:r>
      <w:proofErr w:type="spellEnd"/>
      <w:r>
        <w:t xml:space="preserve">. Wolters Kluwer Health, Inc. </w:t>
      </w:r>
      <w:proofErr w:type="spellStart"/>
      <w:r>
        <w:t>Riverwoods</w:t>
      </w:r>
      <w:proofErr w:type="spellEnd"/>
      <w:r>
        <w:t xml:space="preserve">, IL. Available at: </w:t>
      </w:r>
      <w:hyperlink r:id="rId9" w:history="1">
        <w:r>
          <w:rPr>
            <w:rStyle w:val="Hyperlink"/>
          </w:rPr>
          <w:t>http://online.lexi.com</w:t>
        </w:r>
      </w:hyperlink>
      <w:r>
        <w:t>. Accessed November 13,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Romosozumab</w:t>
      </w:r>
      <w:proofErr w:type="spellEnd"/>
      <w:r>
        <w:t xml:space="preserve">. Lexi-Drugs. </w:t>
      </w:r>
      <w:proofErr w:type="spellStart"/>
      <w:r>
        <w:t>Lexicomp</w:t>
      </w:r>
      <w:proofErr w:type="spellEnd"/>
      <w:r>
        <w:t xml:space="preserve">. Wolters Kluwer Health, Inc. </w:t>
      </w:r>
      <w:proofErr w:type="spellStart"/>
      <w:r>
        <w:t>Riverwoods</w:t>
      </w:r>
      <w:proofErr w:type="spellEnd"/>
      <w:r>
        <w:t xml:space="preserve">, IL. Available at: </w:t>
      </w:r>
      <w:hyperlink r:id="rId10" w:history="1">
        <w:r>
          <w:rPr>
            <w:rStyle w:val="Hyperlink"/>
          </w:rPr>
          <w:t>http://online.lexi.com</w:t>
        </w:r>
      </w:hyperlink>
      <w:r>
        <w:t>. Accessed November 13,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Saag</w:t>
      </w:r>
      <w:proofErr w:type="spellEnd"/>
      <w:r>
        <w:t xml:space="preserve"> KG, Petersen J, Brandi ML et al. </w:t>
      </w:r>
      <w:proofErr w:type="spellStart"/>
      <w:r>
        <w:t>Romosozumab</w:t>
      </w:r>
      <w:proofErr w:type="spellEnd"/>
      <w:r>
        <w:t xml:space="preserve"> or Alendronate for Fracture Prevention in Women with Osteoporosis. N </w:t>
      </w:r>
      <w:proofErr w:type="spellStart"/>
      <w:r>
        <w:t>Engl</w:t>
      </w:r>
      <w:proofErr w:type="spellEnd"/>
      <w:r>
        <w:t xml:space="preserve"> J Med. 2017; 377:1417-1427.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Teriparatide</w:t>
      </w:r>
      <w:proofErr w:type="spellEnd"/>
      <w:r>
        <w:t xml:space="preserve">. Lexi-Drugs. </w:t>
      </w:r>
      <w:proofErr w:type="spellStart"/>
      <w:r>
        <w:t>Lexicomp</w:t>
      </w:r>
      <w:proofErr w:type="spellEnd"/>
      <w:r>
        <w:t xml:space="preserve">. Wolters Kluwer Health, Inc. </w:t>
      </w:r>
      <w:proofErr w:type="spellStart"/>
      <w:r>
        <w:t>Riverwoods</w:t>
      </w:r>
      <w:proofErr w:type="spellEnd"/>
      <w:r>
        <w:t xml:space="preserve">, IL. Available at: </w:t>
      </w:r>
      <w:hyperlink r:id="rId11" w:history="1">
        <w:r>
          <w:rPr>
            <w:rStyle w:val="Hyperlink"/>
          </w:rPr>
          <w:t>http://online.lexi.com</w:t>
        </w:r>
      </w:hyperlink>
      <w:r>
        <w:t>. Accessed November 13, 2021.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proofErr w:type="spellStart"/>
      <w:r>
        <w:t>Wassertheil-Smoller</w:t>
      </w:r>
      <w:proofErr w:type="spellEnd"/>
      <w:r>
        <w:t xml:space="preserve"> S, Hendrix SL, </w:t>
      </w:r>
      <w:proofErr w:type="spellStart"/>
      <w:r>
        <w:t>Limacher</w:t>
      </w:r>
      <w:proofErr w:type="spellEnd"/>
      <w:r>
        <w:t xml:space="preserve"> M, et al; WHI Investigators. Effect of estrogen plus progestin on stroke in postmenopausal women: the Women’s Health Initiative: a randomized trial. JAMA 2003</w:t>
      </w:r>
      <w:proofErr w:type="gramStart"/>
      <w:r>
        <w:t>;289:2673</w:t>
      </w:r>
      <w:proofErr w:type="gramEnd"/>
      <w:r>
        <w:t>-2684.</w:t>
      </w:r>
    </w:p>
    <w:p w:rsidR="008A0B7D" w:rsidRDefault="008A0B7D" w:rsidP="008A0B7D">
      <w:pPr>
        <w:numPr>
          <w:ilvl w:val="0"/>
          <w:numId w:val="1"/>
        </w:numPr>
        <w:tabs>
          <w:tab w:val="left" w:pos="720"/>
        </w:tabs>
      </w:pPr>
      <w:r>
        <w:t xml:space="preserve">Watts, N. “Figure 1”. The Fracture Risk Assessment Tool (FRAX): applications in clinical practice. </w:t>
      </w:r>
      <w:r>
        <w:rPr>
          <w:i/>
          <w:iCs/>
        </w:rPr>
        <w:t>Journal of women’s health</w:t>
      </w:r>
      <w:r>
        <w:t>. 2011. DOI: 10.1089/jwh.2010.2294.</w:t>
      </w:r>
    </w:p>
    <w:p w:rsidR="008A0B7D" w:rsidRDefault="008A0B7D" w:rsidP="008A0B7D">
      <w:pPr>
        <w:tabs>
          <w:tab w:val="left" w:pos="720"/>
        </w:tabs>
        <w:ind w:left="720"/>
      </w:pPr>
    </w:p>
    <w:p w:rsidR="008A0B7D" w:rsidRDefault="008A0B7D" w:rsidP="008A0B7D"/>
    <w:p w:rsidR="00CF3CF1" w:rsidRDefault="008A0B7D"/>
    <w:sectPr w:rsidR="00CF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1333"/>
    <w:multiLevelType w:val="hybridMultilevel"/>
    <w:tmpl w:val="80140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4CA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04E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07A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C1B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C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22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AC2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6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D"/>
    <w:rsid w:val="008A0B7D"/>
    <w:rsid w:val="00907A6C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1D98"/>
  <w15:chartTrackingRefBased/>
  <w15:docId w15:val="{0C96A54C-745F-4C3A-A861-DB24A865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lex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lex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lexi.com/" TargetMode="External"/><Relationship Id="rId11" Type="http://schemas.openxmlformats.org/officeDocument/2006/relationships/hyperlink" Target="http://online.lexi.com/" TargetMode="External"/><Relationship Id="rId5" Type="http://schemas.openxmlformats.org/officeDocument/2006/relationships/hyperlink" Target="mailto:lgoeser@iuhealth.org" TargetMode="External"/><Relationship Id="rId10" Type="http://schemas.openxmlformats.org/officeDocument/2006/relationships/hyperlink" Target="http://online.lex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lex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2022-01-19T19:08:00Z</dcterms:created>
  <dcterms:modified xsi:type="dcterms:W3CDTF">2022-01-19T19:09:00Z</dcterms:modified>
</cp:coreProperties>
</file>