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AE" w:rsidRDefault="003611AE" w:rsidP="003611AE">
      <w:pPr>
        <w:spacing w:line="360" w:lineRule="auto"/>
      </w:pPr>
      <w:bookmarkStart w:id="0" w:name="_GoBack"/>
      <w:bookmarkEnd w:id="0"/>
      <w:r>
        <w:t>Reference Page    8/21/20</w:t>
      </w:r>
    </w:p>
    <w:p w:rsidR="003611AE" w:rsidRDefault="003611AE" w:rsidP="003611AE">
      <w:pPr>
        <w:spacing w:line="360" w:lineRule="auto"/>
      </w:pPr>
      <w:r>
        <w:t>Compassion Care for People with Substance Use Disorder: Pregnancy &amp; Beyond</w:t>
      </w:r>
    </w:p>
    <w:p w:rsidR="003611AE" w:rsidRDefault="003611AE" w:rsidP="003611AE">
      <w:pPr>
        <w:spacing w:line="360" w:lineRule="auto"/>
      </w:pPr>
      <w:r>
        <w:t>Brooke Schaefer, MSN, FNP-C, RN</w:t>
      </w:r>
    </w:p>
    <w:p w:rsidR="003611AE" w:rsidRPr="003611AE" w:rsidRDefault="003611AE" w:rsidP="003611AE">
      <w:pPr>
        <w:spacing w:line="360" w:lineRule="auto"/>
        <w:rPr>
          <w:color w:val="595959"/>
          <w:sz w:val="28"/>
        </w:rPr>
      </w:pPr>
    </w:p>
    <w:p w:rsidR="003611AE" w:rsidRPr="003611AE" w:rsidRDefault="00D34EB1" w:rsidP="003611AE">
      <w:pPr>
        <w:pStyle w:val="ListParagraph"/>
        <w:numPr>
          <w:ilvl w:val="0"/>
          <w:numId w:val="1"/>
        </w:numPr>
        <w:spacing w:line="360" w:lineRule="auto"/>
        <w:rPr>
          <w:color w:val="595959"/>
          <w:sz w:val="28"/>
          <w:szCs w:val="28"/>
        </w:rPr>
      </w:pPr>
      <w:hyperlink r:id="rId5" w:history="1">
        <w:r w:rsidR="003611AE" w:rsidRPr="003611AE">
          <w:rPr>
            <w:rStyle w:val="Hyperlink"/>
            <w:rFonts w:ascii="Lato" w:eastAsia="Lato" w:hAnsi="Lato" w:cs="Lato"/>
            <w:sz w:val="28"/>
            <w:szCs w:val="28"/>
          </w:rPr>
          <w:t>https://www.healthcatalyst.com/success_stories/neonatal-abstinence-syndrome-chnw</w:t>
        </w:r>
      </w:hyperlink>
    </w:p>
    <w:p w:rsidR="003611AE" w:rsidRPr="003611AE" w:rsidRDefault="003611AE" w:rsidP="003611AE">
      <w:pPr>
        <w:pStyle w:val="ListParagraph"/>
        <w:numPr>
          <w:ilvl w:val="0"/>
          <w:numId w:val="1"/>
        </w:numPr>
        <w:spacing w:line="360" w:lineRule="auto"/>
        <w:rPr>
          <w:color w:val="595959"/>
          <w:sz w:val="28"/>
          <w:szCs w:val="28"/>
        </w:rPr>
      </w:pPr>
      <w:proofErr w:type="spellStart"/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>Luty</w:t>
      </w:r>
      <w:proofErr w:type="spellEnd"/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 xml:space="preserve"> J, </w:t>
      </w:r>
      <w:proofErr w:type="spellStart"/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>Nikolau</w:t>
      </w:r>
      <w:proofErr w:type="spellEnd"/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 xml:space="preserve"> V, Bearn J. Is opioid detoxification unsafe in pregnancy? J </w:t>
      </w:r>
      <w:proofErr w:type="spellStart"/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>Subst</w:t>
      </w:r>
      <w:proofErr w:type="spellEnd"/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 xml:space="preserve"> Abuse Treat. </w:t>
      </w:r>
      <w:proofErr w:type="gramStart"/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>2003;24:363</w:t>
      </w:r>
      <w:proofErr w:type="gramEnd"/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 xml:space="preserve">–7. </w:t>
      </w:r>
      <w:hyperlink r:id="rId6" w:history="1">
        <w:r w:rsidRPr="003611AE">
          <w:rPr>
            <w:rStyle w:val="Hyperlink"/>
            <w:rFonts w:ascii="Lato" w:eastAsia="Lato" w:hAnsi="Lato" w:cs="Lato"/>
            <w:color w:val="4472C4" w:themeColor="accent1"/>
            <w:sz w:val="28"/>
            <w:szCs w:val="28"/>
          </w:rPr>
          <w:t>https://www.sciencedirect.com/science/article/pii/S0740547203000357?via%3Dihub</w:t>
        </w:r>
      </w:hyperlink>
    </w:p>
    <w:p w:rsidR="003611AE" w:rsidRPr="003611AE" w:rsidRDefault="003611AE" w:rsidP="003611AE">
      <w:pPr>
        <w:pStyle w:val="ListParagraph"/>
        <w:numPr>
          <w:ilvl w:val="0"/>
          <w:numId w:val="1"/>
        </w:numPr>
        <w:spacing w:line="360" w:lineRule="auto"/>
        <w:rPr>
          <w:color w:val="595959"/>
          <w:sz w:val="28"/>
          <w:szCs w:val="28"/>
        </w:rPr>
      </w:pPr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 xml:space="preserve">Bell J, Towers CV, Hennessy MD, </w:t>
      </w:r>
      <w:proofErr w:type="spellStart"/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>Heitzman</w:t>
      </w:r>
      <w:proofErr w:type="spellEnd"/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 xml:space="preserve"> C, Smith B, </w:t>
      </w:r>
      <w:proofErr w:type="spellStart"/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>Chattin</w:t>
      </w:r>
      <w:proofErr w:type="spellEnd"/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 xml:space="preserve"> K. Detoxification from opioid drugs during pregnancy. American J of </w:t>
      </w:r>
      <w:proofErr w:type="spellStart"/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>Obstet</w:t>
      </w:r>
      <w:proofErr w:type="spellEnd"/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 xml:space="preserve"> &amp; Gynecol. </w:t>
      </w:r>
      <w:proofErr w:type="gramStart"/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>2016;:</w:t>
      </w:r>
      <w:proofErr w:type="gramEnd"/>
      <w:r w:rsidRPr="003611AE">
        <w:rPr>
          <w:rFonts w:ascii="Lato" w:eastAsia="Lato" w:hAnsi="Lato" w:cs="Lato"/>
          <w:color w:val="4472C4" w:themeColor="accent1"/>
          <w:sz w:val="28"/>
          <w:szCs w:val="28"/>
        </w:rPr>
        <w:t xml:space="preserve"> p. Proof Pending.</w:t>
      </w:r>
    </w:p>
    <w:p w:rsidR="003611AE" w:rsidRPr="003611AE" w:rsidRDefault="00D34EB1" w:rsidP="003611AE">
      <w:pPr>
        <w:pStyle w:val="ListParagraph"/>
        <w:numPr>
          <w:ilvl w:val="0"/>
          <w:numId w:val="1"/>
        </w:numPr>
        <w:spacing w:line="360" w:lineRule="auto"/>
        <w:rPr>
          <w:color w:val="595959"/>
          <w:sz w:val="28"/>
          <w:szCs w:val="28"/>
        </w:rPr>
      </w:pPr>
      <w:hyperlink r:id="rId7" w:history="1">
        <w:r w:rsidR="003611AE" w:rsidRPr="003611AE">
          <w:rPr>
            <w:rStyle w:val="Hyperlink"/>
            <w:rFonts w:ascii="Lato" w:eastAsia="Lato" w:hAnsi="Lato" w:cs="Lato"/>
            <w:color w:val="4472C4" w:themeColor="accent1"/>
            <w:sz w:val="28"/>
            <w:szCs w:val="28"/>
          </w:rPr>
          <w:t>https://www.sciencedirect.com/science/article/abs/pii/S0376871618300231</w:t>
        </w:r>
      </w:hyperlink>
    </w:p>
    <w:p w:rsidR="003611AE" w:rsidRPr="003611AE" w:rsidRDefault="00D34EB1" w:rsidP="003611AE">
      <w:pPr>
        <w:pStyle w:val="ListParagraph"/>
        <w:numPr>
          <w:ilvl w:val="0"/>
          <w:numId w:val="1"/>
        </w:numPr>
        <w:spacing w:line="360" w:lineRule="auto"/>
        <w:rPr>
          <w:color w:val="595959"/>
          <w:sz w:val="28"/>
          <w:szCs w:val="28"/>
        </w:rPr>
      </w:pPr>
      <w:hyperlink r:id="rId8" w:history="1">
        <w:r w:rsidR="003611AE" w:rsidRPr="003611AE">
          <w:rPr>
            <w:rStyle w:val="Hyperlink"/>
            <w:rFonts w:ascii="Lato" w:eastAsia="Lato" w:hAnsi="Lato" w:cs="Lato"/>
            <w:color w:val="4472C4" w:themeColor="accent1"/>
            <w:sz w:val="28"/>
            <w:szCs w:val="28"/>
          </w:rPr>
          <w:t>https://www.cdc.gov/violenceprevention/childabuseandneglect/aces/fastfact.html</w:t>
        </w:r>
      </w:hyperlink>
    </w:p>
    <w:p w:rsidR="003611AE" w:rsidRPr="003611AE" w:rsidRDefault="00D34EB1" w:rsidP="003611AE">
      <w:pPr>
        <w:pStyle w:val="ListParagraph"/>
        <w:numPr>
          <w:ilvl w:val="0"/>
          <w:numId w:val="1"/>
        </w:numPr>
        <w:spacing w:line="360" w:lineRule="auto"/>
        <w:rPr>
          <w:color w:val="595959"/>
          <w:sz w:val="28"/>
          <w:szCs w:val="28"/>
        </w:rPr>
      </w:pPr>
      <w:hyperlink r:id="rId9" w:history="1">
        <w:r w:rsidR="003611AE" w:rsidRPr="003611AE">
          <w:rPr>
            <w:rStyle w:val="Hyperlink"/>
            <w:rFonts w:ascii="Lato" w:eastAsia="Lato" w:hAnsi="Lato" w:cs="Lato"/>
            <w:color w:val="4472C4" w:themeColor="accent1"/>
            <w:sz w:val="28"/>
            <w:szCs w:val="28"/>
          </w:rPr>
          <w:t>https://www.ncbi.nlm.nih.gov/pmc/articles/PMC4917415/</w:t>
        </w:r>
      </w:hyperlink>
    </w:p>
    <w:p w:rsidR="00F0006B" w:rsidRDefault="00F0006B"/>
    <w:sectPr w:rsidR="00F0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44C"/>
    <w:multiLevelType w:val="hybridMultilevel"/>
    <w:tmpl w:val="D436DB3E"/>
    <w:lvl w:ilvl="0" w:tplc="748240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47A27F7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6812E9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B88C44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812E3D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3BCEA32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BE86D0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CD34C8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D9C04B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AE"/>
    <w:rsid w:val="003611AE"/>
    <w:rsid w:val="00D34EB1"/>
    <w:rsid w:val="00F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E923A-2826-4CE3-8EF3-FD3742B1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1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1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iolenceprevention/childabuseandneglect/aces/fastfac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abs/pii/S0376871618300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740547203000357?via%3Dihu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althcatalyst.com/success_stories/neonatal-abstinence-syndrome-chn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49174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Pamela K</dc:creator>
  <cp:keywords/>
  <dc:description/>
  <cp:lastModifiedBy>Phillips, Jill R</cp:lastModifiedBy>
  <cp:revision>2</cp:revision>
  <dcterms:created xsi:type="dcterms:W3CDTF">2020-08-25T22:35:00Z</dcterms:created>
  <dcterms:modified xsi:type="dcterms:W3CDTF">2020-08-25T22:35:00Z</dcterms:modified>
</cp:coreProperties>
</file>