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74" w:rsidRPr="008E3874" w:rsidRDefault="008E3874" w:rsidP="008E3874">
      <w:pPr>
        <w:spacing w:after="0" w:line="240" w:lineRule="auto"/>
        <w:rPr>
          <w:b/>
          <w:sz w:val="24"/>
          <w:szCs w:val="24"/>
        </w:rPr>
      </w:pPr>
      <w:r w:rsidRPr="008E3874">
        <w:rPr>
          <w:b/>
          <w:sz w:val="24"/>
          <w:szCs w:val="24"/>
        </w:rPr>
        <w:t>To Stop or Not: Acute Pain Management in Patients Receiving Buprenorphine</w:t>
      </w:r>
    </w:p>
    <w:p w:rsidR="008E3874" w:rsidRPr="008E3874" w:rsidRDefault="008E3874" w:rsidP="008E3874">
      <w:pPr>
        <w:spacing w:after="0" w:line="240" w:lineRule="auto"/>
        <w:rPr>
          <w:sz w:val="24"/>
          <w:szCs w:val="24"/>
        </w:rPr>
      </w:pPr>
      <w:r w:rsidRPr="008E3874">
        <w:rPr>
          <w:sz w:val="24"/>
          <w:szCs w:val="24"/>
        </w:rPr>
        <w:t>Brian Hazelrigg, PharmD</w:t>
      </w:r>
    </w:p>
    <w:p w:rsidR="008E3874" w:rsidRPr="008E3874" w:rsidRDefault="008E3874" w:rsidP="008E3874">
      <w:pPr>
        <w:spacing w:after="0" w:line="240" w:lineRule="auto"/>
        <w:rPr>
          <w:sz w:val="24"/>
          <w:szCs w:val="24"/>
        </w:rPr>
      </w:pPr>
      <w:r w:rsidRPr="008E3874">
        <w:rPr>
          <w:sz w:val="24"/>
          <w:szCs w:val="24"/>
        </w:rPr>
        <w:t>3.11.2020</w:t>
      </w:r>
    </w:p>
    <w:p w:rsidR="008E3874" w:rsidRDefault="008E3874" w:rsidP="008E3874"/>
    <w:p w:rsidR="008E3874" w:rsidRDefault="008E3874" w:rsidP="008E3874"/>
    <w:p w:rsidR="008E3874" w:rsidRDefault="008E3874" w:rsidP="008E3874">
      <w:pPr>
        <w:pStyle w:val="ListParagraph"/>
        <w:numPr>
          <w:ilvl w:val="0"/>
          <w:numId w:val="1"/>
        </w:numPr>
      </w:pPr>
      <w:r>
        <w:t xml:space="preserve">Roberts AW, et al. Buprenorphine use and spending for opioid use disorder treatment trends from 2003 to 2015. </w:t>
      </w:r>
      <w:r>
        <w:t>Psyc</w:t>
      </w:r>
      <w:r>
        <w:t>hiatr</w:t>
      </w:r>
      <w:r>
        <w:t>y</w:t>
      </w:r>
      <w:r>
        <w:t xml:space="preserve"> Serv. 2018;69(7):832-835. </w:t>
      </w:r>
      <w:proofErr w:type="gramStart"/>
      <w:r>
        <w:t>doi:10.1176/appi.ps</w:t>
      </w:r>
      <w:proofErr w:type="gramEnd"/>
      <w:r>
        <w:t>.201700315</w:t>
      </w:r>
    </w:p>
    <w:p w:rsidR="008E3874" w:rsidRDefault="008E3874" w:rsidP="008E3874">
      <w:pPr>
        <w:pStyle w:val="ListParagraph"/>
        <w:numPr>
          <w:ilvl w:val="0"/>
          <w:numId w:val="1"/>
        </w:numPr>
      </w:pPr>
      <w:r>
        <w:t>Substance Abuse and Mental Health Services Administration. National Survey on Drug Use and Health.</w:t>
      </w:r>
      <w:r>
        <w:t xml:space="preserve"> </w:t>
      </w:r>
      <w:r>
        <w:t xml:space="preserve">Available at </w:t>
      </w:r>
      <w:hyperlink r:id="rId5" w:history="1">
        <w:r w:rsidRPr="00C47DCD">
          <w:rPr>
            <w:rStyle w:val="Hyperlink"/>
          </w:rPr>
          <w:t>https://www.samhsa.gov/data/sites/defaulVfiles/cbhsq-reports/Ass1stant-Secretary­nsduh2018__presentation.pdf</w:t>
        </w:r>
      </w:hyperlink>
    </w:p>
    <w:p w:rsidR="008E3874" w:rsidRDefault="008E3874" w:rsidP="008E3874">
      <w:pPr>
        <w:pStyle w:val="ListParagraph"/>
        <w:numPr>
          <w:ilvl w:val="0"/>
          <w:numId w:val="1"/>
        </w:numPr>
      </w:pPr>
      <w:r>
        <w:t>Lexicomp. Buprenorphine. Wolters Kluwer Clinical Drug Information. 2020</w:t>
      </w:r>
    </w:p>
    <w:p w:rsidR="008E3874" w:rsidRDefault="008E3874" w:rsidP="008E3874">
      <w:pPr>
        <w:pStyle w:val="ListParagraph"/>
        <w:numPr>
          <w:ilvl w:val="0"/>
          <w:numId w:val="1"/>
        </w:numPr>
      </w:pPr>
      <w:r>
        <w:t xml:space="preserve">Kuhlman JJ Jr, Lalani S, </w:t>
      </w:r>
      <w:proofErr w:type="spellStart"/>
      <w:r>
        <w:t>Mag</w:t>
      </w:r>
      <w:r>
        <w:t>l</w:t>
      </w:r>
      <w:r>
        <w:t>uilo</w:t>
      </w:r>
      <w:proofErr w:type="spellEnd"/>
      <w:r>
        <w:t xml:space="preserve"> J Jr, Levine B, Darwin WO. Human pharmacokinetics of intravenous,</w:t>
      </w:r>
      <w:r>
        <w:t xml:space="preserve"> </w:t>
      </w:r>
      <w:r>
        <w:t>sublingual, and bucca</w:t>
      </w:r>
      <w:r>
        <w:t>l</w:t>
      </w:r>
      <w:r>
        <w:t xml:space="preserve"> buprenorphine. J </w:t>
      </w:r>
      <w:r>
        <w:t xml:space="preserve">Anal </w:t>
      </w:r>
      <w:proofErr w:type="spellStart"/>
      <w:r>
        <w:t>Toxicol</w:t>
      </w:r>
      <w:proofErr w:type="spellEnd"/>
      <w:r>
        <w:t>.</w:t>
      </w:r>
      <w:r>
        <w:t xml:space="preserve"> 1996;20(6):369-78.</w:t>
      </w:r>
    </w:p>
    <w:p w:rsidR="008E3874" w:rsidRDefault="008E3874" w:rsidP="008E3874">
      <w:pPr>
        <w:pStyle w:val="ListParagraph"/>
        <w:numPr>
          <w:ilvl w:val="0"/>
          <w:numId w:val="1"/>
        </w:numPr>
      </w:pPr>
      <w:r>
        <w:t xml:space="preserve">Grinnell SG, </w:t>
      </w:r>
      <w:proofErr w:type="spellStart"/>
      <w:r>
        <w:t>Ansonoff</w:t>
      </w:r>
      <w:proofErr w:type="spellEnd"/>
      <w:r>
        <w:t xml:space="preserve"> M, </w:t>
      </w:r>
      <w:proofErr w:type="spellStart"/>
      <w:r>
        <w:t>Marrone</w:t>
      </w:r>
      <w:proofErr w:type="spellEnd"/>
      <w:r>
        <w:t xml:space="preserve"> GF, et al. Mediation of buprenorphine analgesia by a combination of</w:t>
      </w:r>
      <w:r>
        <w:t xml:space="preserve"> </w:t>
      </w:r>
      <w:r>
        <w:t>traditional and truncated mu opioid receptor splice variants. Synapse. 2016;70(10):395-407.</w:t>
      </w:r>
      <w:r>
        <w:t xml:space="preserve"> </w:t>
      </w:r>
      <w:r>
        <w:t>doi:10.1002/syn.21914</w:t>
      </w:r>
    </w:p>
    <w:p w:rsidR="008E3874" w:rsidRDefault="008E3874" w:rsidP="008E3874">
      <w:pPr>
        <w:pStyle w:val="ListParagraph"/>
        <w:numPr>
          <w:ilvl w:val="0"/>
          <w:numId w:val="1"/>
        </w:numPr>
      </w:pPr>
      <w:proofErr w:type="spellStart"/>
      <w:r>
        <w:t>Hlavaty</w:t>
      </w:r>
      <w:proofErr w:type="spellEnd"/>
      <w:r>
        <w:t xml:space="preserve"> A, Buprenorphine Induction in the Emergency Department for Opioid Use Disorder and Withdrawal</w:t>
      </w:r>
    </w:p>
    <w:p w:rsidR="008E3874" w:rsidRDefault="008E3874" w:rsidP="008E3874">
      <w:pPr>
        <w:pStyle w:val="ListParagraph"/>
        <w:numPr>
          <w:ilvl w:val="0"/>
          <w:numId w:val="1"/>
        </w:numPr>
      </w:pPr>
      <w:r>
        <w:t>American Society of Anesthesiologists Task Force on Acute Pain M. Practice guidelines for acute pain</w:t>
      </w:r>
      <w:r>
        <w:t xml:space="preserve"> </w:t>
      </w:r>
      <w:r>
        <w:t>management in the perioperative setting: an updated report by the American S</w:t>
      </w:r>
      <w:r>
        <w:t>oc</w:t>
      </w:r>
      <w:r>
        <w:t>iety at Anesthesiologis</w:t>
      </w:r>
      <w:r>
        <w:t>ts</w:t>
      </w:r>
      <w:r>
        <w:t xml:space="preserve"> Task Force on acute pain management. Anesthesiology. 2012;116(2):248-73.</w:t>
      </w:r>
    </w:p>
    <w:p w:rsidR="008E3874" w:rsidRDefault="008E3874" w:rsidP="00117F43">
      <w:pPr>
        <w:pStyle w:val="ListParagraph"/>
        <w:numPr>
          <w:ilvl w:val="0"/>
          <w:numId w:val="1"/>
        </w:numPr>
      </w:pPr>
      <w:r>
        <w:t>Agency Medical Directors Guide, Dr. Bree Collaborative. Prescribing Opioids for Post-0peratille Pain -A</w:t>
      </w:r>
      <w:r>
        <w:t xml:space="preserve"> </w:t>
      </w:r>
      <w:r>
        <w:t>Supplemental Guide. Available at:</w:t>
      </w:r>
      <w:r>
        <w:t xml:space="preserve"> </w:t>
      </w:r>
      <w:r>
        <w:t>http//agencymedd1rectors.wa.gav/Files/FinalSupBreeAMDGPostopPain091318waNer.pd</w:t>
      </w:r>
      <w:r>
        <w:t>f</w:t>
      </w:r>
    </w:p>
    <w:p w:rsidR="008E3874" w:rsidRDefault="008E3874" w:rsidP="008E3874">
      <w:pPr>
        <w:pStyle w:val="ListParagraph"/>
      </w:pPr>
      <w:bookmarkStart w:id="0" w:name="_GoBack"/>
      <w:bookmarkEnd w:id="0"/>
    </w:p>
    <w:sectPr w:rsidR="008E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1B6"/>
    <w:multiLevelType w:val="hybridMultilevel"/>
    <w:tmpl w:val="864C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4"/>
    <w:rsid w:val="00156966"/>
    <w:rsid w:val="008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0E9F"/>
  <w15:chartTrackingRefBased/>
  <w15:docId w15:val="{B4A838B5-A695-450B-A045-3DE04D8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hsa.gov/data/sites/defaulVfiles/cbhsq-reports/Ass1stant-Secretary&#173;nsduh2018__presen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1</cp:revision>
  <dcterms:created xsi:type="dcterms:W3CDTF">2020-04-20T12:55:00Z</dcterms:created>
  <dcterms:modified xsi:type="dcterms:W3CDTF">2020-04-20T13:02:00Z</dcterms:modified>
</cp:coreProperties>
</file>